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57DA" w14:textId="77777777" w:rsidR="003522CE" w:rsidRDefault="003522CE" w:rsidP="00B00091">
      <w:pPr>
        <w:spacing w:after="0"/>
        <w:jc w:val="center"/>
        <w:rPr>
          <w:rFonts w:eastAsiaTheme="minorEastAsia" w:cs="Calibri"/>
          <w:b/>
          <w:kern w:val="0"/>
          <w:sz w:val="36"/>
          <w:szCs w:val="34"/>
          <w:lang w:eastAsia="ko-KR"/>
          <w14:ligatures w14:val="none"/>
        </w:rPr>
      </w:pPr>
      <w:r w:rsidRPr="003522CE">
        <w:rPr>
          <w:rFonts w:eastAsiaTheme="minorEastAsia" w:cs="Calibri"/>
          <w:b/>
          <w:kern w:val="0"/>
          <w:sz w:val="36"/>
          <w:szCs w:val="34"/>
          <w:lang w:eastAsia="ko-KR"/>
          <w14:ligatures w14:val="none"/>
        </w:rPr>
        <w:t xml:space="preserve">LG y la Universidad Iberoamericana fusionan diseño, innovación y tecnología en </w:t>
      </w:r>
      <w:proofErr w:type="spellStart"/>
      <w:r w:rsidRPr="003522CE">
        <w:rPr>
          <w:rFonts w:eastAsiaTheme="minorEastAsia" w:cs="Calibri"/>
          <w:b/>
          <w:kern w:val="0"/>
          <w:sz w:val="36"/>
          <w:szCs w:val="34"/>
          <w:lang w:eastAsia="ko-KR"/>
          <w14:ligatures w14:val="none"/>
        </w:rPr>
        <w:t>Design</w:t>
      </w:r>
      <w:proofErr w:type="spellEnd"/>
      <w:r w:rsidRPr="003522CE">
        <w:rPr>
          <w:rFonts w:eastAsiaTheme="minorEastAsia" w:cs="Calibri"/>
          <w:b/>
          <w:kern w:val="0"/>
          <w:sz w:val="36"/>
          <w:szCs w:val="34"/>
          <w:lang w:eastAsia="ko-KR"/>
          <w14:ligatures w14:val="none"/>
        </w:rPr>
        <w:t xml:space="preserve"> </w:t>
      </w:r>
      <w:proofErr w:type="spellStart"/>
      <w:r w:rsidRPr="003522CE">
        <w:rPr>
          <w:rFonts w:eastAsiaTheme="minorEastAsia" w:cs="Calibri"/>
          <w:b/>
          <w:kern w:val="0"/>
          <w:sz w:val="36"/>
          <w:szCs w:val="34"/>
          <w:lang w:eastAsia="ko-KR"/>
          <w14:ligatures w14:val="none"/>
        </w:rPr>
        <w:t>Week</w:t>
      </w:r>
      <w:proofErr w:type="spellEnd"/>
      <w:r w:rsidRPr="003522CE">
        <w:rPr>
          <w:rFonts w:eastAsiaTheme="minorEastAsia" w:cs="Calibri"/>
          <w:b/>
          <w:kern w:val="0"/>
          <w:sz w:val="36"/>
          <w:szCs w:val="34"/>
          <w:lang w:eastAsia="ko-KR"/>
          <w14:ligatures w14:val="none"/>
        </w:rPr>
        <w:t xml:space="preserve"> México 2025</w:t>
      </w:r>
    </w:p>
    <w:p w14:paraId="5D298D2F" w14:textId="41F26F20" w:rsidR="00B00091" w:rsidRPr="000F30C8" w:rsidRDefault="00E5532A" w:rsidP="00B00091">
      <w:pPr>
        <w:spacing w:after="0"/>
        <w:jc w:val="center"/>
        <w:rPr>
          <w:rFonts w:eastAsiaTheme="minorEastAsia" w:cs="Calibri"/>
          <w:i/>
          <w:kern w:val="0"/>
          <w:sz w:val="20"/>
          <w:szCs w:val="18"/>
          <w:lang w:eastAsia="ko-KR"/>
          <w14:ligatures w14:val="none"/>
        </w:rPr>
      </w:pPr>
      <w:r>
        <w:rPr>
          <w:rFonts w:eastAsiaTheme="minorEastAsia" w:cs="Calibri"/>
          <w:i/>
          <w:kern w:val="0"/>
          <w:sz w:val="20"/>
          <w:szCs w:val="18"/>
          <w:lang w:eastAsia="ko-KR"/>
          <w14:ligatures w14:val="none"/>
        </w:rPr>
        <w:t xml:space="preserve">Durante la </w:t>
      </w:r>
      <w:proofErr w:type="spellStart"/>
      <w:r w:rsidR="000F30C8" w:rsidRPr="000F30C8">
        <w:rPr>
          <w:rFonts w:eastAsiaTheme="minorEastAsia" w:cs="Calibri"/>
          <w:i/>
          <w:kern w:val="0"/>
          <w:sz w:val="20"/>
          <w:szCs w:val="18"/>
          <w:lang w:eastAsia="ko-KR"/>
          <w14:ligatures w14:val="none"/>
        </w:rPr>
        <w:t>Design</w:t>
      </w:r>
      <w:proofErr w:type="spellEnd"/>
      <w:r w:rsidR="000F30C8" w:rsidRPr="000F30C8">
        <w:rPr>
          <w:rFonts w:eastAsiaTheme="minorEastAsia" w:cs="Calibri"/>
          <w:i/>
          <w:kern w:val="0"/>
          <w:sz w:val="20"/>
          <w:szCs w:val="18"/>
          <w:lang w:eastAsia="ko-KR"/>
          <w14:ligatures w14:val="none"/>
        </w:rPr>
        <w:t xml:space="preserve"> </w:t>
      </w:r>
      <w:proofErr w:type="spellStart"/>
      <w:r w:rsidR="000F30C8" w:rsidRPr="000F30C8">
        <w:rPr>
          <w:rFonts w:eastAsiaTheme="minorEastAsia" w:cs="Calibri"/>
          <w:i/>
          <w:kern w:val="0"/>
          <w:sz w:val="20"/>
          <w:szCs w:val="18"/>
          <w:lang w:eastAsia="ko-KR"/>
          <w14:ligatures w14:val="none"/>
        </w:rPr>
        <w:t>Week</w:t>
      </w:r>
      <w:proofErr w:type="spellEnd"/>
      <w:r>
        <w:rPr>
          <w:rFonts w:eastAsiaTheme="minorEastAsia" w:cs="Calibri"/>
          <w:i/>
          <w:kern w:val="0"/>
          <w:sz w:val="20"/>
          <w:szCs w:val="18"/>
          <w:lang w:eastAsia="ko-KR"/>
          <w14:ligatures w14:val="none"/>
        </w:rPr>
        <w:t xml:space="preserve"> se</w:t>
      </w:r>
      <w:r w:rsidR="000F30C8" w:rsidRPr="000F30C8">
        <w:rPr>
          <w:rFonts w:eastAsiaTheme="minorEastAsia" w:cs="Calibri"/>
          <w:i/>
          <w:kern w:val="0"/>
          <w:sz w:val="20"/>
          <w:szCs w:val="18"/>
          <w:lang w:eastAsia="ko-KR"/>
          <w14:ligatures w14:val="none"/>
        </w:rPr>
        <w:t xml:space="preserve"> </w:t>
      </w:r>
      <w:r w:rsidR="007F6704">
        <w:rPr>
          <w:rFonts w:eastAsiaTheme="minorEastAsia" w:cs="Calibri"/>
          <w:i/>
          <w:kern w:val="0"/>
          <w:sz w:val="20"/>
          <w:szCs w:val="18"/>
          <w:lang w:eastAsia="ko-KR"/>
          <w14:ligatures w14:val="none"/>
        </w:rPr>
        <w:t xml:space="preserve">presentan </w:t>
      </w:r>
      <w:r w:rsidR="00E8138A">
        <w:rPr>
          <w:rFonts w:eastAsiaTheme="minorEastAsia" w:cs="Calibri"/>
          <w:i/>
          <w:kern w:val="0"/>
          <w:sz w:val="20"/>
          <w:szCs w:val="18"/>
          <w:lang w:eastAsia="ko-KR"/>
          <w14:ligatures w14:val="none"/>
        </w:rPr>
        <w:t>proyectos de estudiantes</w:t>
      </w:r>
      <w:r w:rsidR="007F6704">
        <w:rPr>
          <w:rFonts w:eastAsiaTheme="minorEastAsia" w:cs="Calibri"/>
          <w:i/>
          <w:kern w:val="0"/>
          <w:sz w:val="20"/>
          <w:szCs w:val="18"/>
          <w:lang w:eastAsia="ko-KR"/>
          <w14:ligatures w14:val="none"/>
        </w:rPr>
        <w:t xml:space="preserve"> en el Parque Lincoln el </w:t>
      </w:r>
      <w:r w:rsidR="000F30C8" w:rsidRPr="000F30C8">
        <w:rPr>
          <w:rFonts w:eastAsiaTheme="minorEastAsia" w:cs="Calibri"/>
          <w:i/>
          <w:kern w:val="0"/>
          <w:sz w:val="20"/>
          <w:szCs w:val="18"/>
          <w:lang w:eastAsia="ko-KR"/>
          <w14:ligatures w14:val="none"/>
        </w:rPr>
        <w:t>11 y 12 de octub</w:t>
      </w:r>
      <w:r w:rsidR="000F30C8">
        <w:rPr>
          <w:rFonts w:eastAsiaTheme="minorEastAsia" w:cs="Calibri"/>
          <w:i/>
          <w:kern w:val="0"/>
          <w:sz w:val="20"/>
          <w:szCs w:val="18"/>
          <w:lang w:eastAsia="ko-KR"/>
          <w14:ligatures w14:val="none"/>
        </w:rPr>
        <w:t>re</w:t>
      </w:r>
      <w:r w:rsidR="00E8138A">
        <w:rPr>
          <w:rFonts w:eastAsiaTheme="minorEastAsia" w:cs="Calibri"/>
          <w:i/>
          <w:kern w:val="0"/>
          <w:sz w:val="20"/>
          <w:szCs w:val="18"/>
          <w:lang w:eastAsia="ko-KR"/>
          <w14:ligatures w14:val="none"/>
        </w:rPr>
        <w:t xml:space="preserve"> con tecnología de LG </w:t>
      </w:r>
      <w:proofErr w:type="spellStart"/>
      <w:r w:rsidR="00E8138A">
        <w:rPr>
          <w:rFonts w:eastAsiaTheme="minorEastAsia" w:cs="Calibri"/>
          <w:i/>
          <w:kern w:val="0"/>
          <w:sz w:val="20"/>
          <w:szCs w:val="18"/>
          <w:lang w:eastAsia="ko-KR"/>
          <w14:ligatures w14:val="none"/>
        </w:rPr>
        <w:t>Electronics</w:t>
      </w:r>
      <w:proofErr w:type="spellEnd"/>
      <w:r w:rsidR="00E8138A">
        <w:rPr>
          <w:rFonts w:eastAsiaTheme="minorEastAsia" w:cs="Calibri"/>
          <w:i/>
          <w:kern w:val="0"/>
          <w:sz w:val="20"/>
          <w:szCs w:val="18"/>
          <w:lang w:eastAsia="ko-KR"/>
          <w14:ligatures w14:val="none"/>
        </w:rPr>
        <w:t>.</w:t>
      </w:r>
    </w:p>
    <w:p w14:paraId="497E16DB" w14:textId="77777777" w:rsidR="00A77E82" w:rsidRPr="000F30C8" w:rsidRDefault="00A77E82" w:rsidP="00A77E82">
      <w:pPr>
        <w:rPr>
          <w:rFonts w:eastAsiaTheme="minorEastAsia" w:cs="Calibri"/>
          <w:b/>
          <w:kern w:val="0"/>
          <w:szCs w:val="22"/>
          <w:lang w:eastAsia="ko-KR"/>
          <w14:ligatures w14:val="none"/>
        </w:rPr>
      </w:pPr>
    </w:p>
    <w:p w14:paraId="056F92BB" w14:textId="6BB82342" w:rsidR="007F6704" w:rsidRPr="003522CE" w:rsidRDefault="000F30C8" w:rsidP="007F6704">
      <w:pPr>
        <w:rPr>
          <w:bCs/>
          <w:szCs w:val="20"/>
        </w:rPr>
      </w:pPr>
      <w:r w:rsidRPr="007F6704">
        <w:rPr>
          <w:b/>
          <w:szCs w:val="20"/>
        </w:rPr>
        <w:t>Ciudad de México</w:t>
      </w:r>
      <w:r w:rsidR="007F6704" w:rsidRPr="007F6704">
        <w:rPr>
          <w:b/>
          <w:szCs w:val="20"/>
        </w:rPr>
        <w:t>, 7 de octubre de 2025.</w:t>
      </w:r>
      <w:r w:rsidR="007F6704">
        <w:rPr>
          <w:bCs/>
          <w:szCs w:val="20"/>
        </w:rPr>
        <w:t xml:space="preserve">- </w:t>
      </w:r>
      <w:r w:rsidR="007F6704" w:rsidRPr="003522CE">
        <w:rPr>
          <w:bCs/>
          <w:szCs w:val="20"/>
        </w:rPr>
        <w:t xml:space="preserve">En el marco de </w:t>
      </w:r>
      <w:proofErr w:type="spellStart"/>
      <w:r w:rsidR="007F6704" w:rsidRPr="003522CE">
        <w:rPr>
          <w:bCs/>
          <w:i/>
          <w:iCs/>
          <w:szCs w:val="20"/>
        </w:rPr>
        <w:t>Design</w:t>
      </w:r>
      <w:proofErr w:type="spellEnd"/>
      <w:r w:rsidR="007F6704" w:rsidRPr="003522CE">
        <w:rPr>
          <w:bCs/>
          <w:i/>
          <w:iCs/>
          <w:szCs w:val="20"/>
        </w:rPr>
        <w:t xml:space="preserve"> </w:t>
      </w:r>
      <w:proofErr w:type="spellStart"/>
      <w:r w:rsidR="007F6704" w:rsidRPr="003522CE">
        <w:rPr>
          <w:bCs/>
          <w:i/>
          <w:iCs/>
          <w:szCs w:val="20"/>
        </w:rPr>
        <w:t>Week</w:t>
      </w:r>
      <w:proofErr w:type="spellEnd"/>
      <w:r w:rsidR="007F6704" w:rsidRPr="003522CE">
        <w:rPr>
          <w:bCs/>
          <w:i/>
          <w:iCs/>
          <w:szCs w:val="20"/>
        </w:rPr>
        <w:t xml:space="preserve"> México 2025</w:t>
      </w:r>
      <w:r w:rsidR="007F6704" w:rsidRPr="003522CE">
        <w:rPr>
          <w:bCs/>
          <w:szCs w:val="20"/>
        </w:rPr>
        <w:t xml:space="preserve">, el evento más relevante del año en materia de diseño, </w:t>
      </w:r>
      <w:r w:rsidR="007F6704" w:rsidRPr="003522CE">
        <w:rPr>
          <w:b/>
          <w:bCs/>
          <w:szCs w:val="20"/>
        </w:rPr>
        <w:t xml:space="preserve">LG </w:t>
      </w:r>
      <w:proofErr w:type="spellStart"/>
      <w:r w:rsidR="007F6704" w:rsidRPr="003522CE">
        <w:rPr>
          <w:b/>
          <w:bCs/>
          <w:szCs w:val="20"/>
        </w:rPr>
        <w:t>Electronics</w:t>
      </w:r>
      <w:proofErr w:type="spellEnd"/>
      <w:r w:rsidR="007F6704" w:rsidRPr="003522CE">
        <w:rPr>
          <w:b/>
          <w:bCs/>
          <w:szCs w:val="20"/>
        </w:rPr>
        <w:t xml:space="preserve"> México</w:t>
      </w:r>
      <w:r w:rsidR="007F6704" w:rsidRPr="003522CE">
        <w:rPr>
          <w:bCs/>
          <w:szCs w:val="20"/>
        </w:rPr>
        <w:t xml:space="preserve"> y la </w:t>
      </w:r>
      <w:r w:rsidR="007F6704" w:rsidRPr="003522CE">
        <w:rPr>
          <w:b/>
          <w:bCs/>
          <w:szCs w:val="20"/>
        </w:rPr>
        <w:t>Universidad Iberoamericana</w:t>
      </w:r>
      <w:r w:rsidR="007F6704" w:rsidRPr="003522CE">
        <w:rPr>
          <w:bCs/>
          <w:szCs w:val="20"/>
        </w:rPr>
        <w:t xml:space="preserve"> presentan una colaboración que une el talento joven, </w:t>
      </w:r>
      <w:r w:rsidR="007F6704">
        <w:rPr>
          <w:bCs/>
          <w:szCs w:val="20"/>
        </w:rPr>
        <w:t xml:space="preserve">la </w:t>
      </w:r>
      <w:r w:rsidR="007F6704" w:rsidRPr="003522CE">
        <w:rPr>
          <w:bCs/>
          <w:szCs w:val="20"/>
        </w:rPr>
        <w:t>tecnología de vanguardia</w:t>
      </w:r>
      <w:r w:rsidR="007F6704">
        <w:rPr>
          <w:bCs/>
          <w:szCs w:val="20"/>
        </w:rPr>
        <w:t xml:space="preserve"> de LG</w:t>
      </w:r>
      <w:r w:rsidR="007F6704" w:rsidRPr="003522CE">
        <w:rPr>
          <w:bCs/>
          <w:szCs w:val="20"/>
        </w:rPr>
        <w:t xml:space="preserve"> y la creatividad mexicana en una experiencia inmersiva</w:t>
      </w:r>
      <w:r w:rsidR="007F6704">
        <w:rPr>
          <w:bCs/>
          <w:szCs w:val="20"/>
        </w:rPr>
        <w:t xml:space="preserve"> abierta </w:t>
      </w:r>
      <w:proofErr w:type="spellStart"/>
      <w:r w:rsidR="007F6704">
        <w:rPr>
          <w:bCs/>
          <w:szCs w:val="20"/>
        </w:rPr>
        <w:t>a</w:t>
      </w:r>
      <w:proofErr w:type="spellEnd"/>
      <w:r w:rsidR="007F6704">
        <w:rPr>
          <w:bCs/>
          <w:szCs w:val="20"/>
        </w:rPr>
        <w:t xml:space="preserve"> público en general el 11 y 12 de octubre sobre </w:t>
      </w:r>
      <w:r w:rsidR="00E5532A">
        <w:rPr>
          <w:bCs/>
          <w:szCs w:val="20"/>
        </w:rPr>
        <w:t xml:space="preserve">la calle </w:t>
      </w:r>
      <w:r w:rsidR="007F6704">
        <w:rPr>
          <w:bCs/>
          <w:szCs w:val="20"/>
        </w:rPr>
        <w:t>Julio Verne en el Parque Lincoln, colonia Polanco III sección</w:t>
      </w:r>
      <w:r w:rsidR="00E5532A">
        <w:rPr>
          <w:bCs/>
          <w:szCs w:val="20"/>
        </w:rPr>
        <w:t>, CDMX</w:t>
      </w:r>
      <w:r w:rsidR="007F6704">
        <w:rPr>
          <w:bCs/>
          <w:szCs w:val="20"/>
        </w:rPr>
        <w:t xml:space="preserve">.  </w:t>
      </w:r>
    </w:p>
    <w:p w14:paraId="41E9046C" w14:textId="426195FA" w:rsidR="00350A10" w:rsidRDefault="007F6704" w:rsidP="00350A10">
      <w:pPr>
        <w:rPr>
          <w:bCs/>
          <w:szCs w:val="20"/>
        </w:rPr>
      </w:pPr>
      <w:r w:rsidRPr="00E5532A">
        <w:rPr>
          <w:bCs/>
          <w:i/>
          <w:iCs/>
          <w:szCs w:val="20"/>
        </w:rPr>
        <w:t>Diseño Contenido</w:t>
      </w:r>
      <w:r>
        <w:rPr>
          <w:bCs/>
          <w:szCs w:val="20"/>
        </w:rPr>
        <w:t xml:space="preserve"> es el nombre de la feria urbana de Diseño con 20 contenedores convertidos en showrooms temporales para mostrar el trabajo de </w:t>
      </w:r>
      <w:r w:rsidRPr="007F6704">
        <w:rPr>
          <w:bCs/>
          <w:szCs w:val="20"/>
        </w:rPr>
        <w:t>diseñadores contemporáneos mexicanos</w:t>
      </w:r>
      <w:r w:rsidR="00350A10">
        <w:rPr>
          <w:bCs/>
          <w:szCs w:val="20"/>
        </w:rPr>
        <w:t xml:space="preserve"> y dos de ellos </w:t>
      </w:r>
      <w:r w:rsidR="00193A1A">
        <w:rPr>
          <w:bCs/>
          <w:szCs w:val="20"/>
        </w:rPr>
        <w:t>son proyectos de la Universidad Iberoamericana:</w:t>
      </w:r>
      <w:r w:rsidR="00350A10">
        <w:rPr>
          <w:bCs/>
          <w:szCs w:val="20"/>
        </w:rPr>
        <w:t xml:space="preserve"> </w:t>
      </w:r>
      <w:r w:rsidR="00350A10" w:rsidRPr="003522CE">
        <w:rPr>
          <w:b/>
          <w:bCs/>
          <w:szCs w:val="20"/>
        </w:rPr>
        <w:t>SONDA</w:t>
      </w:r>
      <w:r w:rsidR="00193A1A">
        <w:rPr>
          <w:b/>
          <w:bCs/>
          <w:szCs w:val="20"/>
        </w:rPr>
        <w:t>,</w:t>
      </w:r>
      <w:r w:rsidR="00350A10" w:rsidRPr="003522CE">
        <w:rPr>
          <w:b/>
          <w:bCs/>
          <w:szCs w:val="20"/>
        </w:rPr>
        <w:t xml:space="preserve"> Diseñar es tocar el mundo</w:t>
      </w:r>
      <w:r w:rsidR="00350A10" w:rsidRPr="003522CE">
        <w:rPr>
          <w:bCs/>
          <w:szCs w:val="20"/>
        </w:rPr>
        <w:t xml:space="preserve">, una propuesta </w:t>
      </w:r>
      <w:r w:rsidR="00350A10">
        <w:rPr>
          <w:bCs/>
          <w:szCs w:val="20"/>
        </w:rPr>
        <w:t xml:space="preserve">con el apoyo y la tecnología de LG </w:t>
      </w:r>
      <w:proofErr w:type="spellStart"/>
      <w:r w:rsidR="00350A10">
        <w:rPr>
          <w:bCs/>
          <w:szCs w:val="20"/>
        </w:rPr>
        <w:t>Electronics</w:t>
      </w:r>
      <w:proofErr w:type="spellEnd"/>
      <w:r w:rsidR="00350A10">
        <w:rPr>
          <w:bCs/>
          <w:szCs w:val="20"/>
        </w:rPr>
        <w:t xml:space="preserve"> </w:t>
      </w:r>
      <w:r w:rsidR="00350A10" w:rsidRPr="003522CE">
        <w:rPr>
          <w:bCs/>
          <w:szCs w:val="20"/>
        </w:rPr>
        <w:t xml:space="preserve">desarrollada por el </w:t>
      </w:r>
      <w:r w:rsidR="00350A10" w:rsidRPr="003522CE">
        <w:rPr>
          <w:szCs w:val="20"/>
        </w:rPr>
        <w:t xml:space="preserve">Laboratorio de Experiencias Inmersivas de la Licenciatura en Diseño Sensorial y Dirección Creativa </w:t>
      </w:r>
      <w:r w:rsidR="00350A10" w:rsidRPr="003522CE">
        <w:rPr>
          <w:bCs/>
          <w:szCs w:val="20"/>
        </w:rPr>
        <w:t>de la IBERO</w:t>
      </w:r>
      <w:r w:rsidR="00193A1A">
        <w:rPr>
          <w:bCs/>
          <w:szCs w:val="20"/>
        </w:rPr>
        <w:t xml:space="preserve">; y </w:t>
      </w:r>
      <w:r w:rsidR="00193A1A" w:rsidRPr="00A53D4B">
        <w:rPr>
          <w:b/>
          <w:szCs w:val="20"/>
        </w:rPr>
        <w:t xml:space="preserve">ELEMENTOS </w:t>
      </w:r>
      <w:r w:rsidR="0030443E" w:rsidRPr="0030443E">
        <w:rPr>
          <w:bCs/>
          <w:szCs w:val="20"/>
        </w:rPr>
        <w:t>presentando una selección de piezas creadas por estudiantes de la Licenciatura en Diseño de Productos y Experiencias de la IBERO</w:t>
      </w:r>
      <w:r w:rsidR="005B77D9">
        <w:rPr>
          <w:bCs/>
          <w:szCs w:val="20"/>
        </w:rPr>
        <w:t xml:space="preserve">, también equipada con dispositivos de LG </w:t>
      </w:r>
      <w:proofErr w:type="spellStart"/>
      <w:r w:rsidR="005B77D9">
        <w:rPr>
          <w:bCs/>
          <w:szCs w:val="20"/>
        </w:rPr>
        <w:t>Electronics</w:t>
      </w:r>
      <w:proofErr w:type="spellEnd"/>
      <w:r w:rsidR="005B77D9">
        <w:rPr>
          <w:bCs/>
          <w:szCs w:val="20"/>
        </w:rPr>
        <w:t>.</w:t>
      </w:r>
    </w:p>
    <w:p w14:paraId="7CFCC420" w14:textId="2D2AF5B5" w:rsidR="00A53D4B" w:rsidRPr="003522CE" w:rsidRDefault="00A53D4B" w:rsidP="00350A10">
      <w:pPr>
        <w:rPr>
          <w:bCs/>
          <w:szCs w:val="20"/>
        </w:rPr>
      </w:pPr>
      <w:r>
        <w:rPr>
          <w:bCs/>
          <w:szCs w:val="20"/>
        </w:rPr>
        <w:t>Cada uno de estos proyectos</w:t>
      </w:r>
      <w:r w:rsidR="000D60D0">
        <w:rPr>
          <w:bCs/>
          <w:szCs w:val="20"/>
        </w:rPr>
        <w:t xml:space="preserve"> presentados por los nuevos talentos mexicanos estarán equipados </w:t>
      </w:r>
      <w:r w:rsidR="000A2F16">
        <w:rPr>
          <w:bCs/>
          <w:szCs w:val="20"/>
        </w:rPr>
        <w:t>con dispositivos</w:t>
      </w:r>
      <w:r>
        <w:rPr>
          <w:bCs/>
          <w:szCs w:val="20"/>
        </w:rPr>
        <w:t xml:space="preserve"> tecnológicos de LG </w:t>
      </w:r>
      <w:proofErr w:type="spellStart"/>
      <w:r>
        <w:rPr>
          <w:bCs/>
          <w:szCs w:val="20"/>
        </w:rPr>
        <w:t>Electronics</w:t>
      </w:r>
      <w:proofErr w:type="spellEnd"/>
      <w:r w:rsidR="000D60D0">
        <w:rPr>
          <w:bCs/>
          <w:szCs w:val="20"/>
        </w:rPr>
        <w:t xml:space="preserve"> que van desde </w:t>
      </w:r>
      <w:r w:rsidR="000D60D0" w:rsidRPr="000D60D0">
        <w:rPr>
          <w:b/>
          <w:szCs w:val="20"/>
        </w:rPr>
        <w:t xml:space="preserve">bocinas </w:t>
      </w:r>
      <w:proofErr w:type="spellStart"/>
      <w:r w:rsidR="000D60D0" w:rsidRPr="000D60D0">
        <w:rPr>
          <w:b/>
          <w:szCs w:val="20"/>
        </w:rPr>
        <w:t>xboom</w:t>
      </w:r>
      <w:proofErr w:type="spellEnd"/>
      <w:r w:rsidR="000D60D0">
        <w:rPr>
          <w:bCs/>
          <w:szCs w:val="20"/>
        </w:rPr>
        <w:t xml:space="preserve"> para un sonido potente, </w:t>
      </w:r>
      <w:r w:rsidR="000D60D0" w:rsidRPr="000D60D0">
        <w:rPr>
          <w:b/>
          <w:szCs w:val="20"/>
        </w:rPr>
        <w:t xml:space="preserve">proyectores </w:t>
      </w:r>
      <w:proofErr w:type="spellStart"/>
      <w:r w:rsidR="000D60D0" w:rsidRPr="000D60D0">
        <w:rPr>
          <w:b/>
          <w:szCs w:val="20"/>
        </w:rPr>
        <w:t>Cinebeam</w:t>
      </w:r>
      <w:proofErr w:type="spellEnd"/>
      <w:r w:rsidR="000D60D0" w:rsidRPr="000D60D0">
        <w:rPr>
          <w:b/>
          <w:szCs w:val="20"/>
        </w:rPr>
        <w:t xml:space="preserve"> Q</w:t>
      </w:r>
      <w:r w:rsidR="000D60D0">
        <w:rPr>
          <w:bCs/>
          <w:szCs w:val="20"/>
        </w:rPr>
        <w:t xml:space="preserve"> para una experiencia cinematográfica única y productos de </w:t>
      </w:r>
      <w:r w:rsidR="000D60D0" w:rsidRPr="000D60D0">
        <w:rPr>
          <w:b/>
          <w:szCs w:val="20"/>
        </w:rPr>
        <w:t>aire acondicionado</w:t>
      </w:r>
      <w:r w:rsidR="000D60D0">
        <w:rPr>
          <w:bCs/>
          <w:szCs w:val="20"/>
        </w:rPr>
        <w:t xml:space="preserve"> portátiles que ahorran hasta un 40% de energía. </w:t>
      </w:r>
    </w:p>
    <w:p w14:paraId="067181A1" w14:textId="52A139D5" w:rsidR="00193A1A" w:rsidRDefault="00193A1A" w:rsidP="003522CE">
      <w:pPr>
        <w:rPr>
          <w:bCs/>
          <w:szCs w:val="20"/>
        </w:rPr>
      </w:pPr>
      <w:r w:rsidRPr="003522CE">
        <w:rPr>
          <w:bCs/>
          <w:i/>
          <w:iCs/>
          <w:szCs w:val="20"/>
        </w:rPr>
        <w:t>“</w:t>
      </w:r>
      <w:r w:rsidR="00E5532A">
        <w:rPr>
          <w:bCs/>
          <w:i/>
          <w:iCs/>
          <w:szCs w:val="20"/>
        </w:rPr>
        <w:t>Apoyar</w:t>
      </w:r>
      <w:r w:rsidRPr="003522CE">
        <w:rPr>
          <w:bCs/>
          <w:i/>
          <w:iCs/>
          <w:szCs w:val="20"/>
        </w:rPr>
        <w:t xml:space="preserve"> a los futuros talentos del diseño mexicano </w:t>
      </w:r>
      <w:r w:rsidR="00E5532A">
        <w:rPr>
          <w:bCs/>
          <w:i/>
          <w:iCs/>
          <w:szCs w:val="20"/>
        </w:rPr>
        <w:t>reafirma</w:t>
      </w:r>
      <w:r w:rsidRPr="003522CE">
        <w:rPr>
          <w:bCs/>
          <w:i/>
          <w:iCs/>
          <w:szCs w:val="20"/>
        </w:rPr>
        <w:t xml:space="preserve"> nuestro compromiso con la innovación </w:t>
      </w:r>
      <w:r w:rsidRPr="00193A1A">
        <w:rPr>
          <w:bCs/>
          <w:i/>
          <w:iCs/>
          <w:szCs w:val="20"/>
        </w:rPr>
        <w:t xml:space="preserve">y con </w:t>
      </w:r>
      <w:r w:rsidRPr="003522CE">
        <w:rPr>
          <w:bCs/>
          <w:i/>
          <w:iCs/>
          <w:szCs w:val="20"/>
        </w:rPr>
        <w:t xml:space="preserve">el impulso a las nuevas generaciones creativas </w:t>
      </w:r>
      <w:r w:rsidRPr="00193A1A">
        <w:rPr>
          <w:bCs/>
          <w:i/>
          <w:iCs/>
          <w:szCs w:val="20"/>
        </w:rPr>
        <w:t xml:space="preserve">para seguir </w:t>
      </w:r>
      <w:r w:rsidRPr="003522CE">
        <w:rPr>
          <w:bCs/>
          <w:i/>
          <w:iCs/>
          <w:szCs w:val="20"/>
        </w:rPr>
        <w:t>transforman</w:t>
      </w:r>
      <w:r w:rsidRPr="00193A1A">
        <w:rPr>
          <w:bCs/>
          <w:i/>
          <w:iCs/>
          <w:szCs w:val="20"/>
        </w:rPr>
        <w:t>do</w:t>
      </w:r>
      <w:r w:rsidRPr="003522CE">
        <w:rPr>
          <w:bCs/>
          <w:i/>
          <w:iCs/>
          <w:szCs w:val="20"/>
        </w:rPr>
        <w:t xml:space="preserve"> nuestro entorno </w:t>
      </w:r>
      <w:r w:rsidRPr="00193A1A">
        <w:rPr>
          <w:bCs/>
          <w:i/>
          <w:iCs/>
          <w:szCs w:val="20"/>
        </w:rPr>
        <w:t>y demostrar que nuestra interacción con la tecnología es cada vez menos artificial y más humana</w:t>
      </w:r>
      <w:r w:rsidRPr="003522CE">
        <w:rPr>
          <w:bCs/>
          <w:i/>
          <w:iCs/>
          <w:szCs w:val="20"/>
        </w:rPr>
        <w:t xml:space="preserve">”, </w:t>
      </w:r>
      <w:r w:rsidRPr="003522CE">
        <w:rPr>
          <w:bCs/>
          <w:szCs w:val="20"/>
        </w:rPr>
        <w:t xml:space="preserve">señaló </w:t>
      </w:r>
      <w:r>
        <w:rPr>
          <w:bCs/>
          <w:szCs w:val="20"/>
        </w:rPr>
        <w:t xml:space="preserve">Daniel Aguilar, </w:t>
      </w:r>
      <w:r w:rsidR="0030443E">
        <w:rPr>
          <w:bCs/>
          <w:szCs w:val="20"/>
        </w:rPr>
        <w:t>director</w:t>
      </w:r>
      <w:r>
        <w:rPr>
          <w:bCs/>
          <w:szCs w:val="20"/>
        </w:rPr>
        <w:t xml:space="preserve"> de comunicación corporativa en LG </w:t>
      </w:r>
      <w:proofErr w:type="spellStart"/>
      <w:r>
        <w:rPr>
          <w:bCs/>
          <w:szCs w:val="20"/>
        </w:rPr>
        <w:t>Electronics</w:t>
      </w:r>
      <w:proofErr w:type="spellEnd"/>
      <w:r>
        <w:rPr>
          <w:bCs/>
          <w:szCs w:val="20"/>
        </w:rPr>
        <w:t xml:space="preserve"> en México.</w:t>
      </w:r>
    </w:p>
    <w:p w14:paraId="2FA90E37" w14:textId="2D55FAA4" w:rsidR="003522CE" w:rsidRPr="003522CE" w:rsidRDefault="003522CE" w:rsidP="003522CE">
      <w:pPr>
        <w:rPr>
          <w:b/>
          <w:bCs/>
          <w:szCs w:val="20"/>
        </w:rPr>
      </w:pPr>
      <w:r w:rsidRPr="003522CE">
        <w:rPr>
          <w:b/>
          <w:bCs/>
          <w:szCs w:val="20"/>
        </w:rPr>
        <w:t xml:space="preserve">SONDA: </w:t>
      </w:r>
      <w:r w:rsidR="00193A1A">
        <w:rPr>
          <w:b/>
          <w:bCs/>
          <w:szCs w:val="20"/>
        </w:rPr>
        <w:t>Diseñar es tocar el mundo</w:t>
      </w:r>
    </w:p>
    <w:p w14:paraId="03932030" w14:textId="1CE1541E" w:rsidR="003522CE" w:rsidRPr="003522CE" w:rsidRDefault="003522CE" w:rsidP="003522CE">
      <w:pPr>
        <w:rPr>
          <w:bCs/>
          <w:szCs w:val="20"/>
        </w:rPr>
      </w:pPr>
      <w:r w:rsidRPr="003522CE">
        <w:rPr>
          <w:bCs/>
          <w:szCs w:val="20"/>
        </w:rPr>
        <w:t xml:space="preserve">La activación, equipada con tecnología LG, ofrece una experiencia sensorial donde convergen </w:t>
      </w:r>
      <w:r w:rsidRPr="003522CE">
        <w:rPr>
          <w:szCs w:val="20"/>
        </w:rPr>
        <w:t>video-</w:t>
      </w:r>
      <w:proofErr w:type="spellStart"/>
      <w:r w:rsidRPr="003522CE">
        <w:rPr>
          <w:szCs w:val="20"/>
        </w:rPr>
        <w:t>mapping</w:t>
      </w:r>
      <w:proofErr w:type="spellEnd"/>
      <w:r w:rsidRPr="003522CE">
        <w:rPr>
          <w:szCs w:val="20"/>
        </w:rPr>
        <w:t>, animación y realidad aumentada, transformando los contenedores en un lienzo vivo de exploración visual y emocional.</w:t>
      </w:r>
      <w:r w:rsidR="00350A10">
        <w:rPr>
          <w:bCs/>
          <w:szCs w:val="20"/>
        </w:rPr>
        <w:t xml:space="preserve"> </w:t>
      </w:r>
      <w:r w:rsidRPr="003522CE">
        <w:rPr>
          <w:bCs/>
          <w:szCs w:val="20"/>
        </w:rPr>
        <w:t>A través de esta intervención, se invita al público a descubrir nuevas formas de interacción entre el diseño, la tecnología y el espacio urbano, demostrando el poder del diseño como herramienta de conexión humana y transformación social.</w:t>
      </w:r>
    </w:p>
    <w:p w14:paraId="3E467A80" w14:textId="77777777" w:rsidR="003522CE" w:rsidRPr="003522CE" w:rsidRDefault="003522CE" w:rsidP="003522CE">
      <w:pPr>
        <w:rPr>
          <w:bCs/>
          <w:szCs w:val="20"/>
        </w:rPr>
      </w:pPr>
      <w:r w:rsidRPr="003522CE">
        <w:rPr>
          <w:bCs/>
          <w:szCs w:val="20"/>
        </w:rPr>
        <w:t xml:space="preserve">El proyecto nació de un proceso colaborativo entre estudiantes y docentes de la IBERO, quienes combinaron sus conocimientos en animación, proyección y realidad aumentada. Mediante talleres experimentales y recursos tecnológicos de última generación, dieron vida a una experiencia inmersiva que resignifica los contenedores como </w:t>
      </w:r>
      <w:r w:rsidRPr="003522CE">
        <w:rPr>
          <w:szCs w:val="20"/>
        </w:rPr>
        <w:t>plataformas narrativas y sensoriales.</w:t>
      </w:r>
    </w:p>
    <w:p w14:paraId="27AE2BCD" w14:textId="75B1BE5D" w:rsidR="003522CE" w:rsidRPr="003522CE" w:rsidRDefault="003522CE" w:rsidP="003522CE">
      <w:pPr>
        <w:rPr>
          <w:b/>
          <w:bCs/>
          <w:szCs w:val="20"/>
        </w:rPr>
      </w:pPr>
      <w:r w:rsidRPr="003522CE">
        <w:rPr>
          <w:b/>
          <w:bCs/>
          <w:szCs w:val="20"/>
        </w:rPr>
        <w:t>ELEMENTOS: tradición y contemporaneidad</w:t>
      </w:r>
    </w:p>
    <w:p w14:paraId="5FD317FC" w14:textId="328DB2CE" w:rsidR="003522CE" w:rsidRPr="003522CE" w:rsidRDefault="003522CE" w:rsidP="003522CE">
      <w:pPr>
        <w:rPr>
          <w:bCs/>
          <w:szCs w:val="20"/>
        </w:rPr>
      </w:pPr>
      <w:r w:rsidRPr="003522CE">
        <w:rPr>
          <w:bCs/>
          <w:szCs w:val="20"/>
        </w:rPr>
        <w:t xml:space="preserve">En el mismo espacio, la exposición </w:t>
      </w:r>
      <w:r w:rsidRPr="003522CE">
        <w:rPr>
          <w:b/>
          <w:bCs/>
          <w:szCs w:val="20"/>
        </w:rPr>
        <w:t>ELEMENTOS</w:t>
      </w:r>
      <w:r w:rsidRPr="003522CE">
        <w:rPr>
          <w:bCs/>
          <w:szCs w:val="20"/>
        </w:rPr>
        <w:t xml:space="preserve"> complementa esta visión, presentando una selección de piezas creadas por estudiantes </w:t>
      </w:r>
      <w:r w:rsidR="00940BA2">
        <w:rPr>
          <w:bCs/>
          <w:szCs w:val="20"/>
        </w:rPr>
        <w:t>especialistas en</w:t>
      </w:r>
      <w:r w:rsidRPr="003522CE">
        <w:rPr>
          <w:b/>
          <w:szCs w:val="20"/>
        </w:rPr>
        <w:t xml:space="preserve"> Diseño de Productos y Experiencias</w:t>
      </w:r>
      <w:r w:rsidRPr="003522CE">
        <w:rPr>
          <w:bCs/>
          <w:szCs w:val="20"/>
        </w:rPr>
        <w:t xml:space="preserve"> de la IBERO.</w:t>
      </w:r>
      <w:r w:rsidR="005B77D9">
        <w:rPr>
          <w:bCs/>
          <w:szCs w:val="20"/>
        </w:rPr>
        <w:t xml:space="preserve"> </w:t>
      </w:r>
      <w:r w:rsidRPr="003522CE">
        <w:rPr>
          <w:bCs/>
          <w:szCs w:val="20"/>
        </w:rPr>
        <w:t xml:space="preserve">La colección se inspira en los cuatro elementos fundamentales de la naturaleza tierra, agua, fuego y aire, reinterpretados a través de materiales como vidrio, cerámica, metal, madera y piedra. Cada </w:t>
      </w:r>
      <w:r w:rsidRPr="003522CE">
        <w:rPr>
          <w:bCs/>
          <w:szCs w:val="20"/>
        </w:rPr>
        <w:lastRenderedPageBreak/>
        <w:t xml:space="preserve">objeto fusiona </w:t>
      </w:r>
      <w:r w:rsidRPr="003522CE">
        <w:rPr>
          <w:szCs w:val="20"/>
        </w:rPr>
        <w:t>funcionalidad, estética y significado</w:t>
      </w:r>
      <w:r w:rsidRPr="003522CE">
        <w:rPr>
          <w:bCs/>
          <w:szCs w:val="20"/>
        </w:rPr>
        <w:t>, estableciendo un puente entre la tradición artesanal y las expresiones contemporáneas del diseño.</w:t>
      </w:r>
    </w:p>
    <w:p w14:paraId="404C0772" w14:textId="77777777" w:rsidR="003522CE" w:rsidRPr="003522CE" w:rsidRDefault="003522CE" w:rsidP="003522CE">
      <w:pPr>
        <w:rPr>
          <w:bCs/>
          <w:szCs w:val="20"/>
        </w:rPr>
      </w:pPr>
      <w:r w:rsidRPr="003522CE">
        <w:rPr>
          <w:bCs/>
          <w:szCs w:val="20"/>
        </w:rPr>
        <w:t>Esta propuesta celebra la colaboración entre diseñadores emergentes y artesanos, reivindicando la riqueza cultural mexicana e integrando la memoria colectiva con la innovación formal.</w:t>
      </w:r>
    </w:p>
    <w:p w14:paraId="3FC685A4" w14:textId="5FA8110B" w:rsidR="003522CE" w:rsidRPr="003522CE" w:rsidRDefault="00E8138A" w:rsidP="003522CE">
      <w:pPr>
        <w:rPr>
          <w:b/>
          <w:bCs/>
          <w:szCs w:val="20"/>
        </w:rPr>
      </w:pPr>
      <w:r>
        <w:rPr>
          <w:b/>
          <w:bCs/>
          <w:szCs w:val="20"/>
        </w:rPr>
        <w:t>Visita la exhibición este fin de semana</w:t>
      </w:r>
    </w:p>
    <w:p w14:paraId="3E01CDA1" w14:textId="0FAAB6C5" w:rsidR="003522CE" w:rsidRPr="003522CE" w:rsidRDefault="003522CE" w:rsidP="003522CE">
      <w:pPr>
        <w:rPr>
          <w:szCs w:val="20"/>
        </w:rPr>
      </w:pPr>
      <w:r w:rsidRPr="003522CE">
        <w:rPr>
          <w:bCs/>
          <w:szCs w:val="20"/>
        </w:rPr>
        <w:t xml:space="preserve">Las activaciones podrán disfrutarse los días </w:t>
      </w:r>
      <w:r w:rsidRPr="003522CE">
        <w:rPr>
          <w:szCs w:val="20"/>
        </w:rPr>
        <w:t xml:space="preserve">11 y 12 de octubre en el Parque Lincoln de Polanco, donde LG y la Universidad Iberoamericana consolidan una alianza que promueve el diseño como </w:t>
      </w:r>
      <w:r w:rsidR="00E8138A">
        <w:rPr>
          <w:szCs w:val="20"/>
        </w:rPr>
        <w:t>clave para el futuro sustentable con experiencias que hace que la vida sea buena</w:t>
      </w:r>
      <w:r w:rsidRPr="003522CE">
        <w:rPr>
          <w:szCs w:val="20"/>
        </w:rPr>
        <w:t>.</w:t>
      </w:r>
      <w:r w:rsidR="00E8138A">
        <w:rPr>
          <w:szCs w:val="20"/>
        </w:rPr>
        <w:t xml:space="preserve"> </w:t>
      </w:r>
      <w:proofErr w:type="spellStart"/>
      <w:r w:rsidR="00E8138A">
        <w:rPr>
          <w:szCs w:val="20"/>
        </w:rPr>
        <w:t>Life´s</w:t>
      </w:r>
      <w:proofErr w:type="spellEnd"/>
      <w:r w:rsidR="00E8138A">
        <w:rPr>
          <w:szCs w:val="20"/>
        </w:rPr>
        <w:t xml:space="preserve"> Good!</w:t>
      </w:r>
    </w:p>
    <w:p w14:paraId="451A3815" w14:textId="77777777" w:rsidR="00FF47C7" w:rsidRPr="007B0E00" w:rsidRDefault="00FF47C7" w:rsidP="00FF47C7">
      <w:pPr>
        <w:suppressAutoHyphens/>
        <w:spacing w:line="360" w:lineRule="auto"/>
        <w:jc w:val="center"/>
        <w:rPr>
          <w:bCs/>
        </w:rPr>
      </w:pPr>
      <w:r w:rsidRPr="007B0E00">
        <w:rPr>
          <w:bCs/>
        </w:rPr>
        <w:t># # #</w:t>
      </w:r>
    </w:p>
    <w:p w14:paraId="31D9693F" w14:textId="77777777" w:rsidR="00FF47C7" w:rsidRPr="00F30E53" w:rsidRDefault="00FF47C7" w:rsidP="00FF47C7">
      <w:pPr>
        <w:suppressAutoHyphens/>
        <w:rPr>
          <w:b/>
          <w:bCs/>
          <w:color w:val="C5003D"/>
          <w:sz w:val="18"/>
          <w:szCs w:val="18"/>
          <w:lang w:eastAsia="ko-KR"/>
        </w:rPr>
      </w:pPr>
      <w:r w:rsidRPr="00F30E53">
        <w:rPr>
          <w:b/>
          <w:bCs/>
          <w:color w:val="C5003D"/>
          <w:sz w:val="18"/>
          <w:szCs w:val="18"/>
          <w:lang w:eastAsia="ko-KR"/>
        </w:rPr>
        <w:t xml:space="preserve">Acerca de LG </w:t>
      </w:r>
      <w:proofErr w:type="spellStart"/>
      <w:r w:rsidRPr="00F30E53">
        <w:rPr>
          <w:b/>
          <w:bCs/>
          <w:color w:val="C5003D"/>
          <w:sz w:val="18"/>
          <w:szCs w:val="18"/>
          <w:lang w:eastAsia="ko-KR"/>
        </w:rPr>
        <w:t>Electronics</w:t>
      </w:r>
      <w:proofErr w:type="spellEnd"/>
      <w:r w:rsidRPr="00F30E53">
        <w:rPr>
          <w:b/>
          <w:bCs/>
          <w:color w:val="C5003D"/>
          <w:sz w:val="18"/>
          <w:szCs w:val="18"/>
          <w:lang w:eastAsia="ko-KR"/>
        </w:rPr>
        <w:t>, Inc.</w:t>
      </w:r>
    </w:p>
    <w:p w14:paraId="7CA757F8" w14:textId="77777777" w:rsidR="00FF47C7" w:rsidRPr="00542FE4" w:rsidRDefault="00FF47C7" w:rsidP="00FF47C7">
      <w:pPr>
        <w:suppressAutoHyphens/>
        <w:rPr>
          <w:rFonts w:eastAsia="Malgun Gothic"/>
          <w:noProof/>
          <w:sz w:val="18"/>
          <w:szCs w:val="18"/>
          <w:shd w:val="clear" w:color="auto" w:fill="FFFFFF"/>
          <w:lang w:eastAsia="ko-KR"/>
        </w:rPr>
      </w:pPr>
      <w:r w:rsidRPr="00542FE4">
        <w:rPr>
          <w:rFonts w:eastAsia="Malgun Gothic"/>
          <w:noProof/>
          <w:sz w:val="18"/>
          <w:szCs w:val="18"/>
          <w:shd w:val="clear" w:color="auto" w:fill="FFFFFF"/>
          <w:lang w:eastAsia="ko-KR"/>
        </w:rPr>
        <w:t>LG Electronics es un innovador mundial en tecnología y electrónica de consumo con presencia en casi todos los países y una plantilla internacional de más de 75.000 trabajadores. Las cuatro empresas de LG (Home Appliance Solution, Media Entertainment Solution, Vehicle Solution y Eco Solution) sumaron unos ingresos globales de más de 88 billones de KRW en 2024. LG es un fabricante líder de productos de consumo y comerciales que van desde televisores, electrodomésticos, soluciones de aire, monitores, componentes y soluciones de automoción, y sus marcas premium LG SIGNATURE y la inteligente LG ThinQ son nombres conocidos en todo el mundo. Visite www.LGnewsroom.com para conocer las últimas noticias.</w:t>
      </w:r>
    </w:p>
    <w:p w14:paraId="3AE6CD3D" w14:textId="77777777" w:rsidR="00FF47C7" w:rsidRPr="003C030D" w:rsidRDefault="00FF47C7" w:rsidP="00FF47C7">
      <w:pPr>
        <w:widowControl w:val="0"/>
        <w:suppressAutoHyphens/>
        <w:overflowPunct w:val="0"/>
        <w:rPr>
          <w:rFonts w:eastAsia="Malgun Gothic"/>
          <w:color w:val="000000"/>
          <w:sz w:val="18"/>
          <w:szCs w:val="18"/>
          <w:lang w:eastAsia="ko-KR"/>
        </w:rPr>
      </w:pPr>
    </w:p>
    <w:tbl>
      <w:tblPr>
        <w:tblW w:w="8500" w:type="dxa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3402"/>
      </w:tblGrid>
      <w:tr w:rsidR="00FF47C7" w14:paraId="4CD12B1F" w14:textId="77777777" w:rsidTr="00930AA1">
        <w:trPr>
          <w:trHeight w:val="300"/>
        </w:trPr>
        <w:tc>
          <w:tcPr>
            <w:tcW w:w="2547" w:type="dxa"/>
            <w:tcMar>
              <w:left w:w="105" w:type="dxa"/>
              <w:right w:w="105" w:type="dxa"/>
            </w:tcMar>
          </w:tcPr>
          <w:p w14:paraId="435C78A6" w14:textId="77777777" w:rsidR="00FF47C7" w:rsidRPr="006679B8" w:rsidRDefault="00FF47C7" w:rsidP="00930AA1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1C2ADF18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 Contacto de Prensa </w:t>
            </w:r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t>  </w:t>
            </w:r>
          </w:p>
          <w:p w14:paraId="4D8D49D3" w14:textId="77777777" w:rsidR="00FF47C7" w:rsidRPr="006679B8" w:rsidRDefault="00FF47C7" w:rsidP="00930AA1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t>  </w:t>
            </w:r>
          </w:p>
          <w:p w14:paraId="40561578" w14:textId="77777777" w:rsidR="00FF47C7" w:rsidRPr="006679B8" w:rsidRDefault="00FF47C7" w:rsidP="00930AA1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1C2ADF18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LG </w:t>
            </w:r>
            <w:proofErr w:type="spellStart"/>
            <w:r w:rsidRPr="1C2ADF18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Electronics</w:t>
            </w:r>
            <w:proofErr w:type="spellEnd"/>
            <w:r w:rsidRPr="1C2ADF18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México </w:t>
            </w:r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t>        </w:t>
            </w:r>
          </w:p>
          <w:p w14:paraId="41827310" w14:textId="77777777" w:rsidR="00FF47C7" w:rsidRPr="006679B8" w:rsidRDefault="00FF47C7" w:rsidP="00930AA1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t>Daniel Aguilar      </w:t>
            </w:r>
          </w:p>
          <w:p w14:paraId="4484F7D1" w14:textId="77777777" w:rsidR="00FF47C7" w:rsidRPr="006679B8" w:rsidRDefault="00FF47C7" w:rsidP="00930AA1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t>Media &amp; PR         </w:t>
            </w:r>
          </w:p>
          <w:p w14:paraId="3C23DFF2" w14:textId="77777777" w:rsidR="00FF47C7" w:rsidRDefault="00FF47C7" w:rsidP="00930AA1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t>Tel.  555321-1977              </w:t>
            </w:r>
          </w:p>
          <w:p w14:paraId="47532AA5" w14:textId="77777777" w:rsidR="00FF47C7" w:rsidRDefault="00FF47C7" w:rsidP="00930AA1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hyperlink r:id="rId10">
              <w:r w:rsidRPr="1C2ADF18">
                <w:rPr>
                  <w:rStyle w:val="Hyperlink"/>
                  <w:rFonts w:eastAsia="Times New Roman"/>
                  <w:b/>
                  <w:bCs/>
                  <w:sz w:val="18"/>
                  <w:szCs w:val="18"/>
                </w:rPr>
                <w:t>daniel.aguilar@lge.com</w:t>
              </w:r>
            </w:hyperlink>
            <w:r w:rsidRPr="1C2ADF18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>      </w:t>
            </w:r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t>  </w:t>
            </w:r>
          </w:p>
        </w:tc>
        <w:tc>
          <w:tcPr>
            <w:tcW w:w="2551" w:type="dxa"/>
            <w:tcMar>
              <w:left w:w="105" w:type="dxa"/>
              <w:right w:w="105" w:type="dxa"/>
            </w:tcMar>
          </w:tcPr>
          <w:p w14:paraId="5C97CCB6" w14:textId="77777777" w:rsidR="00FF47C7" w:rsidRPr="006679B8" w:rsidRDefault="00FF47C7" w:rsidP="00930AA1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t>  </w:t>
            </w:r>
          </w:p>
          <w:p w14:paraId="46955AFA" w14:textId="77777777" w:rsidR="00FF47C7" w:rsidRPr="006679B8" w:rsidRDefault="00FF47C7" w:rsidP="00930AA1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t>  </w:t>
            </w:r>
          </w:p>
          <w:p w14:paraId="6AD00222" w14:textId="77777777" w:rsidR="00FF47C7" w:rsidRPr="006679B8" w:rsidRDefault="00FF47C7" w:rsidP="00930AA1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1C2ADF18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LG </w:t>
            </w:r>
            <w:proofErr w:type="spellStart"/>
            <w:r w:rsidRPr="1C2ADF18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Electronics</w:t>
            </w:r>
            <w:proofErr w:type="spellEnd"/>
            <w:r w:rsidRPr="1C2ADF18">
              <w:rPr>
                <w:rFonts w:eastAsia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México </w:t>
            </w:r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t>        </w:t>
            </w:r>
          </w:p>
          <w:p w14:paraId="48EEBFF9" w14:textId="77777777" w:rsidR="00FF47C7" w:rsidRPr="006679B8" w:rsidRDefault="00FF47C7" w:rsidP="00930AA1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t>Daniela Medel     </w:t>
            </w:r>
          </w:p>
          <w:p w14:paraId="0A478369" w14:textId="77777777" w:rsidR="00FF47C7" w:rsidRPr="006679B8" w:rsidRDefault="00FF47C7" w:rsidP="00930AA1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t>Media &amp; PR   </w:t>
            </w:r>
          </w:p>
          <w:p w14:paraId="7488FF59" w14:textId="77777777" w:rsidR="00FF47C7" w:rsidRDefault="00FF47C7" w:rsidP="00930AA1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t>Tel.  52 56 6230 2485    </w:t>
            </w:r>
          </w:p>
          <w:p w14:paraId="46B8FFFA" w14:textId="77777777" w:rsidR="00FF47C7" w:rsidRDefault="00FF47C7" w:rsidP="00930AA1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hyperlink r:id="rId11">
              <w:r w:rsidRPr="1C2ADF18">
                <w:rPr>
                  <w:rStyle w:val="Hyperlink"/>
                  <w:rFonts w:eastAsia="Times New Roman"/>
                  <w:b/>
                  <w:bCs/>
                  <w:sz w:val="18"/>
                  <w:szCs w:val="18"/>
                </w:rPr>
                <w:t>daniela.medel@lge.com</w:t>
              </w:r>
            </w:hyperlink>
            <w:r w:rsidRPr="1C2ADF18">
              <w:rPr>
                <w:rFonts w:eastAsia="Times New Roman"/>
                <w:color w:val="000000" w:themeColor="text1"/>
                <w:sz w:val="18"/>
                <w:szCs w:val="18"/>
              </w:rPr>
              <w:t>        </w:t>
            </w:r>
          </w:p>
        </w:tc>
        <w:tc>
          <w:tcPr>
            <w:tcW w:w="3402" w:type="dxa"/>
            <w:tcMar>
              <w:left w:w="105" w:type="dxa"/>
              <w:right w:w="105" w:type="dxa"/>
            </w:tcMar>
          </w:tcPr>
          <w:p w14:paraId="42410365" w14:textId="77777777" w:rsidR="00FF47C7" w:rsidRPr="00FF47C7" w:rsidRDefault="00FF47C7" w:rsidP="00930AA1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</w:pPr>
            <w:r w:rsidRPr="00FF47C7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  </w:t>
            </w:r>
          </w:p>
          <w:p w14:paraId="532C10E8" w14:textId="77777777" w:rsidR="00FF47C7" w:rsidRPr="00FF47C7" w:rsidRDefault="00FF47C7" w:rsidP="00930AA1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</w:pPr>
            <w:r w:rsidRPr="00FF47C7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  </w:t>
            </w:r>
          </w:p>
          <w:p w14:paraId="5C917E9A" w14:textId="77777777" w:rsidR="00FF47C7" w:rsidRPr="00FF47C7" w:rsidRDefault="00FF47C7" w:rsidP="00930AA1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</w:pPr>
            <w:r w:rsidRPr="00FF47C7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Burson</w:t>
            </w:r>
            <w:r w:rsidRPr="00FF47C7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     </w:t>
            </w:r>
          </w:p>
          <w:p w14:paraId="54B2D07B" w14:textId="77777777" w:rsidR="00FF47C7" w:rsidRPr="00FF47C7" w:rsidRDefault="00FF47C7" w:rsidP="00930AA1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</w:pPr>
            <w:r w:rsidRPr="00FF47C7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 xml:space="preserve">Fernando Martinez </w:t>
            </w:r>
          </w:p>
          <w:p w14:paraId="6AF4E628" w14:textId="77777777" w:rsidR="00FF47C7" w:rsidRPr="00FF47C7" w:rsidRDefault="00FF47C7" w:rsidP="00930AA1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</w:pPr>
            <w:r w:rsidRPr="00FF47C7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 xml:space="preserve">Account Manager </w:t>
            </w:r>
          </w:p>
          <w:p w14:paraId="502E86D0" w14:textId="77777777" w:rsidR="00FF47C7" w:rsidRPr="00FF47C7" w:rsidRDefault="00FF47C7" w:rsidP="00930AA1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</w:pPr>
            <w:r w:rsidRPr="00FF47C7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Tel. 55 4888 6364</w:t>
            </w:r>
          </w:p>
          <w:p w14:paraId="23F6C430" w14:textId="77777777" w:rsidR="00FF47C7" w:rsidRDefault="00FF47C7" w:rsidP="00930AA1">
            <w:pPr>
              <w:widowControl w:val="0"/>
              <w:tabs>
                <w:tab w:val="left" w:pos="3969"/>
              </w:tabs>
              <w:rPr>
                <w:rFonts w:eastAsia="Times New Roman"/>
                <w:color w:val="000000" w:themeColor="text1"/>
                <w:sz w:val="18"/>
                <w:szCs w:val="18"/>
              </w:rPr>
            </w:pPr>
            <w:hyperlink r:id="rId12">
              <w:r w:rsidRPr="1C2ADF18">
                <w:rPr>
                  <w:rStyle w:val="Hyperlink"/>
                  <w:rFonts w:eastAsia="Times New Roman"/>
                  <w:b/>
                  <w:bCs/>
                  <w:sz w:val="18"/>
                  <w:szCs w:val="18"/>
                </w:rPr>
                <w:t>fernando.pineda@bursonglobal.com</w:t>
              </w:r>
            </w:hyperlink>
          </w:p>
        </w:tc>
      </w:tr>
    </w:tbl>
    <w:p w14:paraId="0F701B42" w14:textId="77777777" w:rsidR="00FF47C7" w:rsidRPr="00CB08E6" w:rsidRDefault="00FF47C7" w:rsidP="00FF47C7">
      <w:pPr>
        <w:widowControl w:val="0"/>
        <w:tabs>
          <w:tab w:val="left" w:pos="3969"/>
        </w:tabs>
        <w:suppressAutoHyphens/>
        <w:autoSpaceDE w:val="0"/>
        <w:rPr>
          <w:rFonts w:eastAsia="Malgun Gothic"/>
          <w:noProof/>
          <w:sz w:val="18"/>
          <w:szCs w:val="18"/>
          <w:shd w:val="clear" w:color="auto" w:fill="FFFFFF"/>
          <w:lang w:eastAsia="ko-KR"/>
        </w:rPr>
      </w:pPr>
    </w:p>
    <w:p w14:paraId="663A664A" w14:textId="205946CF" w:rsidR="003522CE" w:rsidRPr="003522CE" w:rsidRDefault="003522CE" w:rsidP="003522CE">
      <w:pPr>
        <w:rPr>
          <w:bCs/>
          <w:szCs w:val="20"/>
        </w:rPr>
      </w:pPr>
    </w:p>
    <w:p w14:paraId="4AC558F8" w14:textId="77777777" w:rsidR="003522CE" w:rsidRPr="003522CE" w:rsidRDefault="003522CE" w:rsidP="003522CE">
      <w:pPr>
        <w:rPr>
          <w:bCs/>
          <w:szCs w:val="20"/>
        </w:rPr>
      </w:pPr>
    </w:p>
    <w:p w14:paraId="50B5BE2B" w14:textId="0979CF0F" w:rsidR="000F30C8" w:rsidRDefault="000F30C8" w:rsidP="000F30C8">
      <w:pPr>
        <w:rPr>
          <w:bCs/>
          <w:szCs w:val="20"/>
        </w:rPr>
      </w:pPr>
    </w:p>
    <w:p w14:paraId="37CD63DE" w14:textId="500D58B8" w:rsidR="00012A4E" w:rsidRDefault="00012A4E" w:rsidP="00547AE0">
      <w:pPr>
        <w:spacing w:after="0"/>
      </w:pPr>
    </w:p>
    <w:sectPr w:rsidR="00012A4E">
      <w:headerReference w:type="even" r:id="rId13"/>
      <w:headerReference w:type="default" r:id="rId14"/>
      <w:head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99AD" w14:textId="77777777" w:rsidR="00547AE0" w:rsidRDefault="00547AE0" w:rsidP="00547AE0">
      <w:pPr>
        <w:spacing w:after="0"/>
      </w:pPr>
      <w:r>
        <w:separator/>
      </w:r>
    </w:p>
  </w:endnote>
  <w:endnote w:type="continuationSeparator" w:id="0">
    <w:p w14:paraId="4533C97D" w14:textId="77777777" w:rsidR="00547AE0" w:rsidRDefault="00547AE0" w:rsidP="00547A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9C5D" w14:textId="77777777" w:rsidR="00547AE0" w:rsidRDefault="00547AE0" w:rsidP="00547AE0">
      <w:pPr>
        <w:spacing w:after="0"/>
      </w:pPr>
      <w:r>
        <w:separator/>
      </w:r>
    </w:p>
  </w:footnote>
  <w:footnote w:type="continuationSeparator" w:id="0">
    <w:p w14:paraId="28834A4F" w14:textId="77777777" w:rsidR="00547AE0" w:rsidRDefault="00547AE0" w:rsidP="00547A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BF40" w14:textId="422D9A00" w:rsidR="003E6F87" w:rsidRDefault="003E6F87">
    <w:pPr>
      <w:pStyle w:val="Header"/>
    </w:pPr>
    <w:r>
      <w:rPr>
        <w:noProof/>
        <w:lang w:val="en-US" w:eastAsia="ko-K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79C086" wp14:editId="50A018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43025" cy="371475"/>
              <wp:effectExtent l="0" t="0" r="9525" b="9525"/>
              <wp:wrapNone/>
              <wp:docPr id="953047353" name="Text Box 2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FE02F" w14:textId="34483182" w:rsidR="003E6F87" w:rsidRPr="003E6F87" w:rsidRDefault="003E6F87" w:rsidP="003E6F8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3E6F87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9C0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GE Internal Use Only" style="position:absolute;left:0;text-align:left;margin-left:0;margin-top:0;width:105.75pt;height:29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X1CwIAABYEAAAOAAAAZHJzL2Uyb0RvYy54bWysU8Fu2zAMvQ/YPwi6L3aSZt2MOEXWIsOA&#10;oC2QDj0rshQbkERBUmJnXz9KtpOt22nYRaZJ6pF8fFredVqRk3C+AVPS6SSnRBgOVWMOJf3+svnw&#10;iRIfmKmYAiNKehae3q3ev1u2thAzqEFVwhEEMb5obUnrEGyRZZ7XQjM/ASsMBiU4zQL+ukNWOdYi&#10;ulbZLM8/Zi24yjrgwnv0PvRBukr4UgoenqT0IhBVUuwtpNOlcx/PbLVkxcExWzd8aIP9QxeaNQaL&#10;XqAeWGDk6Jo/oHTDHXiQYcJBZyBlw0WaAaeZ5m+m2dXMijQLkuPthSb//2D542lnnx0J3RfocIGR&#10;kNb6wqMzztNJp+MXOyUYRwrPF9pEFwiPl+Y383y2oIRjbH47vbldRJjsets6H74K0CQaJXW4lsQW&#10;O2196FPHlFjMwKZRKq1Gmd8ciBk92bXFaIVu3w1976E64zgO+k17yzcN1twyH56Zw9XiBCjX8ISH&#10;VNCWFAaLkhrcj7/5Yz4yjlFKWpRKSQ1qmRL1zeAmoqqSMf2cL3L8c6N7PxrmqO8BBTjFt2B5MmNe&#10;UKMpHehXFPI6FsIQMxzLlTSM5n3oNYsPgYv1OiWhgCwLW7OzPEJHniKJL90rc3ZgOuCOHmHUESve&#10;EN7nxpvero8BaU/biJz2RA5Uo/jSPoeHEtX963/Kuj7n1U8AAAD//wMAUEsDBBQABgAIAAAAIQDW&#10;4pYt2gAAAAQBAAAPAAAAZHJzL2Rvd25yZXYueG1sTI/NbsIwEITvlfoO1lbiVhwjuUJpHISQOHAD&#10;+nM28TZJiddRvEDg6XF7aS8rjWY0822xGH0nzjjENpABNc1AIFXBtVQbeH9bP89BRLbkbBcIDVwx&#10;wqJ8fChs7sKFdnjecy1SCcXcGmiY+1zKWDXobZyGHil5X2HwlpMcaukGe0nlvpOzLHuR3raUFhrb&#10;46rB6rg/eQOtXgZW+LFZf396FdRtu9G3rTGTp3H5CoJx5L8w/OAndCgT0yGcyEXRGUiP8O9N3kwp&#10;DeJgQM81yLKQ/+HLOwAAAP//AwBQSwECLQAUAAYACAAAACEAtoM4kv4AAADhAQAAEwAAAAAAAAAA&#10;AAAAAAAAAAAAW0NvbnRlbnRfVHlwZXNdLnhtbFBLAQItABQABgAIAAAAIQA4/SH/1gAAAJQBAAAL&#10;AAAAAAAAAAAAAAAAAC8BAABfcmVscy8ucmVsc1BLAQItABQABgAIAAAAIQDWQLX1CwIAABYEAAAO&#10;AAAAAAAAAAAAAAAAAC4CAABkcnMvZTJvRG9jLnhtbFBLAQItABQABgAIAAAAIQDW4pYt2gAAAAQB&#10;AAAPAAAAAAAAAAAAAAAAAGUEAABkcnMvZG93bnJldi54bWxQSwUGAAAAAAQABADzAAAAbAUAAAAA&#10;" filled="f" stroked="f">
              <v:textbox style="mso-fit-shape-to-text:t" inset="0,15pt,0,0">
                <w:txbxContent>
                  <w:p w14:paraId="35FFE02F" w14:textId="34483182" w:rsidR="003E6F87" w:rsidRPr="003E6F87" w:rsidRDefault="003E6F87" w:rsidP="003E6F87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4"/>
                      </w:rPr>
                    </w:pPr>
                    <w:r w:rsidRPr="003E6F87">
                      <w:rPr>
                        <w:rFonts w:eastAsia="Calibri" w:cs="Calibri"/>
                        <w:noProof/>
                        <w:color w:val="000000"/>
                        <w:sz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9"/>
      <w:gridCol w:w="2926"/>
      <w:gridCol w:w="2963"/>
    </w:tblGrid>
    <w:tr w:rsidR="00547AE0" w:rsidRPr="00586A8E" w14:paraId="3900CDCB" w14:textId="77777777" w:rsidTr="00B02662">
      <w:trPr>
        <w:trHeight w:val="300"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695D72A7" w14:textId="74F3DEA8" w:rsidR="00547AE0" w:rsidRPr="00586A8E" w:rsidRDefault="00547AE0" w:rsidP="00547AE0">
          <w:pPr>
            <w:spacing w:after="0"/>
            <w:ind w:left="-120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14:ligatures w14:val="none"/>
            </w:rPr>
          </w:pPr>
          <w:r w:rsidRPr="00586A8E">
            <w:rPr>
              <w:rFonts w:ascii="Aptos" w:eastAsia="Times New Roman" w:hAnsi="Aptos" w:cs="Segoe UI"/>
              <w:kern w:val="0"/>
              <w14:ligatures w14:val="none"/>
            </w:rPr>
            <w:t> </w:t>
          </w:r>
          <w:r w:rsidRPr="00586A8E">
            <w:rPr>
              <w:rFonts w:ascii="Segoe UI" w:eastAsia="Times New Roman" w:hAnsi="Segoe UI" w:cs="Segoe UI"/>
              <w:noProof/>
              <w:kern w:val="0"/>
              <w:sz w:val="18"/>
              <w:szCs w:val="18"/>
              <w:lang w:val="en-US" w:eastAsia="ko-KR"/>
              <w14:ligatures w14:val="none"/>
            </w:rPr>
            <w:drawing>
              <wp:inline distT="0" distB="0" distL="0" distR="0" wp14:anchorId="31F69375" wp14:editId="5B83CBBD">
                <wp:extent cx="683185" cy="374650"/>
                <wp:effectExtent l="0" t="0" r="0" b="0"/>
                <wp:docPr id="9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336" cy="379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4104730B" w14:textId="44C2A34E" w:rsidR="00547AE0" w:rsidRPr="00586A8E" w:rsidRDefault="00547AE0" w:rsidP="00547AE0">
          <w:pPr>
            <w:spacing w:after="0"/>
            <w:jc w:val="center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14:ligatures w14:val="none"/>
            </w:rPr>
          </w:pPr>
          <w:r w:rsidRPr="00586A8E">
            <w:rPr>
              <w:rFonts w:ascii="Aptos" w:eastAsia="Times New Roman" w:hAnsi="Aptos" w:cs="Segoe UI"/>
              <w:kern w:val="0"/>
              <w14:ligatures w14:val="none"/>
            </w:rPr>
            <w:t> 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62BE48EE" w14:textId="77777777" w:rsidR="00547AE0" w:rsidRPr="00586A8E" w:rsidRDefault="00547AE0" w:rsidP="00547AE0">
          <w:pPr>
            <w:spacing w:after="0"/>
            <w:ind w:right="-120"/>
            <w:jc w:val="right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14:ligatures w14:val="none"/>
            </w:rPr>
          </w:pPr>
          <w:r w:rsidRPr="00586A8E">
            <w:rPr>
              <w:rFonts w:ascii="Segoe UI" w:eastAsia="Times New Roman" w:hAnsi="Segoe UI" w:cs="Segoe UI"/>
              <w:noProof/>
              <w:kern w:val="0"/>
              <w:sz w:val="18"/>
              <w:szCs w:val="18"/>
              <w:lang w:val="en-US" w:eastAsia="ko-KR"/>
              <w14:ligatures w14:val="none"/>
            </w:rPr>
            <w:drawing>
              <wp:inline distT="0" distB="0" distL="0" distR="0" wp14:anchorId="6A2C0280" wp14:editId="3568D778">
                <wp:extent cx="942931" cy="162031"/>
                <wp:effectExtent l="0" t="0" r="0" b="9525"/>
                <wp:docPr id="10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058" cy="17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86A8E">
            <w:rPr>
              <w:rFonts w:ascii="Aptos" w:eastAsia="Times New Roman" w:hAnsi="Aptos" w:cs="Segoe UI"/>
              <w:kern w:val="0"/>
              <w14:ligatures w14:val="none"/>
            </w:rPr>
            <w:t> </w:t>
          </w:r>
        </w:p>
      </w:tc>
    </w:tr>
  </w:tbl>
  <w:p w14:paraId="016D7700" w14:textId="6C2ED8B3" w:rsidR="00547AE0" w:rsidRDefault="00547A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ADEF" w14:textId="740106DA" w:rsidR="003E6F87" w:rsidRDefault="003E6F87">
    <w:pPr>
      <w:pStyle w:val="Header"/>
    </w:pPr>
    <w:r>
      <w:rPr>
        <w:noProof/>
        <w:lang w:val="en-US" w:eastAsia="ko-K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70C7F0" wp14:editId="64FEE9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43025" cy="371475"/>
              <wp:effectExtent l="0" t="0" r="9525" b="9525"/>
              <wp:wrapNone/>
              <wp:docPr id="1107535219" name="Text Box 1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2FF21" w14:textId="17E27067" w:rsidR="003E6F87" w:rsidRPr="003E6F87" w:rsidRDefault="003E6F87" w:rsidP="003E6F8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3E6F87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0C7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LGE Internal Use Only" style="position:absolute;left:0;text-align:left;margin-left:0;margin-top:0;width:105.75pt;height:29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ZeDQIAAB0EAAAOAAAAZHJzL2Uyb0RvYy54bWysU8Fu2zAMvQ/YPwi6L3aSZu2MOEXWIsOA&#10;oC2QDj0rshQbkERBUmJnXz9KjpOu26noRaZJ6pF8fJrfdlqRg3C+AVPS8SinRBgOVWN2Jf31vPpy&#10;Q4kPzFRMgRElPQpPbxefP81bW4gJ1KAq4QiCGF+0tqR1CLbIMs9roZkfgRUGgxKcZgF/3S6rHGsR&#10;XatskudfsxZcZR1w4T167/sgXSR8KQUPj1J6EYgqKfYW0unSuY1ntpizYueYrRt+aoO9owvNGoNF&#10;z1D3LDCyd80/ULrhDjzIMOKgM5Cy4SLNgNOM8zfTbGpmRZoFyfH2TJP/OFj+cNjYJ0dC9x06XGAk&#10;pLW+8OiM83TS6fjFTgnGkcLjmTbRBcLjpenVNJ/MKOEYm16Pr65nESa73LbOhx8CNIlGSR2uJbHF&#10;Dmsf+tQhJRYzsGqUSqtR5i8HYkZPdmkxWqHbdqSpXrW/heqIUznoF+4tXzVYes18eGION4yDoGrD&#10;Ix5SQVtSOFmU1OB+/88f85F4jFLSomJKalDSlKifBhcSxZWM8bd8luOfG9zbwTB7fQeowzE+CcuT&#10;GfOCGkzpQL+gnpexEIaY4ViupGEw70IvXXwPXCyXKQl1ZFlYm43lETrSFbl87l6YsyfCA67qAQY5&#10;seIN731uvOntch+Q/bSUSG1P5Ilx1GBa6+m9RJG//k9Zl1e9+AMAAP//AwBQSwMEFAAGAAgAAAAh&#10;ANbili3aAAAABAEAAA8AAABkcnMvZG93bnJldi54bWxMj81uwjAQhO+V+g7WVuJWHCO5QmkchJA4&#10;cAP6czbxNkmJ11G8QODpcXtpLyuNZjTzbbEYfSfOOMQ2kAE1zUAgVcG1VBt4f1s/z0FEtuRsFwgN&#10;XDHConx8KGzuwoV2eN5zLVIJxdwaaJj7XMpYNehtnIYeKXlfYfCWkxxq6QZ7SeW+k7Mse5HetpQW&#10;GtvjqsHquD95A61eBlb4sVl/f3oV1G270betMZOncfkKgnHkvzD84Cd0KBPTIZzIRdEZSI/w703e&#10;TCkN4mBAzzXIspD/4cs7AAAA//8DAFBLAQItABQABgAIAAAAIQC2gziS/gAAAOEBAAATAAAAAAAA&#10;AAAAAAAAAAAAAABbQ29udGVudF9UeXBlc10ueG1sUEsBAi0AFAAGAAgAAAAhADj9If/WAAAAlAEA&#10;AAsAAAAAAAAAAAAAAAAALwEAAF9yZWxzLy5yZWxzUEsBAi0AFAAGAAgAAAAhAAgcpl4NAgAAHQQA&#10;AA4AAAAAAAAAAAAAAAAALgIAAGRycy9lMm9Eb2MueG1sUEsBAi0AFAAGAAgAAAAhANbili3aAAAA&#10;BAEAAA8AAAAAAAAAAAAAAAAAZwQAAGRycy9kb3ducmV2LnhtbFBLBQYAAAAABAAEAPMAAABuBQAA&#10;AAA=&#10;" filled="f" stroked="f">
              <v:textbox style="mso-fit-shape-to-text:t" inset="0,15pt,0,0">
                <w:txbxContent>
                  <w:p w14:paraId="5362FF21" w14:textId="17E27067" w:rsidR="003E6F87" w:rsidRPr="003E6F87" w:rsidRDefault="003E6F87" w:rsidP="003E6F87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24"/>
                      </w:rPr>
                    </w:pPr>
                    <w:r w:rsidRPr="003E6F87">
                      <w:rPr>
                        <w:rFonts w:eastAsia="Calibri" w:cs="Calibri"/>
                        <w:noProof/>
                        <w:color w:val="000000"/>
                        <w:sz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83CDC"/>
    <w:multiLevelType w:val="multilevel"/>
    <w:tmpl w:val="E55EC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0964CF"/>
    <w:multiLevelType w:val="multilevel"/>
    <w:tmpl w:val="40F4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733354">
    <w:abstractNumId w:val="1"/>
  </w:num>
  <w:num w:numId="2" w16cid:durableId="168212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E0"/>
    <w:rsid w:val="00012A4E"/>
    <w:rsid w:val="00015ADD"/>
    <w:rsid w:val="00061F7F"/>
    <w:rsid w:val="000901FF"/>
    <w:rsid w:val="0009619C"/>
    <w:rsid w:val="000A2F16"/>
    <w:rsid w:val="000D60D0"/>
    <w:rsid w:val="000E040A"/>
    <w:rsid w:val="000F30C8"/>
    <w:rsid w:val="001018A6"/>
    <w:rsid w:val="00106AD5"/>
    <w:rsid w:val="00166260"/>
    <w:rsid w:val="00193A1A"/>
    <w:rsid w:val="0030443E"/>
    <w:rsid w:val="00330026"/>
    <w:rsid w:val="003446ED"/>
    <w:rsid w:val="00350A10"/>
    <w:rsid w:val="003522CE"/>
    <w:rsid w:val="00381BDD"/>
    <w:rsid w:val="003E6F87"/>
    <w:rsid w:val="0041098E"/>
    <w:rsid w:val="004A646D"/>
    <w:rsid w:val="004B2F3B"/>
    <w:rsid w:val="004B7159"/>
    <w:rsid w:val="004E7BDD"/>
    <w:rsid w:val="00547AE0"/>
    <w:rsid w:val="005975C5"/>
    <w:rsid w:val="005B2FDE"/>
    <w:rsid w:val="005B4CBA"/>
    <w:rsid w:val="005B77D9"/>
    <w:rsid w:val="005C793F"/>
    <w:rsid w:val="00630364"/>
    <w:rsid w:val="006602E5"/>
    <w:rsid w:val="006717CB"/>
    <w:rsid w:val="007941D7"/>
    <w:rsid w:val="007A331C"/>
    <w:rsid w:val="007C3298"/>
    <w:rsid w:val="007D3837"/>
    <w:rsid w:val="007F6704"/>
    <w:rsid w:val="00807CEF"/>
    <w:rsid w:val="00821B1F"/>
    <w:rsid w:val="00836708"/>
    <w:rsid w:val="008B4E87"/>
    <w:rsid w:val="009033F1"/>
    <w:rsid w:val="00903456"/>
    <w:rsid w:val="00927A24"/>
    <w:rsid w:val="00932C98"/>
    <w:rsid w:val="00940BA2"/>
    <w:rsid w:val="009A3E06"/>
    <w:rsid w:val="009D560B"/>
    <w:rsid w:val="00A15620"/>
    <w:rsid w:val="00A2198F"/>
    <w:rsid w:val="00A53D4B"/>
    <w:rsid w:val="00A62DFF"/>
    <w:rsid w:val="00A77E82"/>
    <w:rsid w:val="00AE5D8C"/>
    <w:rsid w:val="00B00091"/>
    <w:rsid w:val="00B4549B"/>
    <w:rsid w:val="00BE0A4E"/>
    <w:rsid w:val="00BF512E"/>
    <w:rsid w:val="00C1558C"/>
    <w:rsid w:val="00CA40D2"/>
    <w:rsid w:val="00D20424"/>
    <w:rsid w:val="00D65858"/>
    <w:rsid w:val="00D9080B"/>
    <w:rsid w:val="00DC5169"/>
    <w:rsid w:val="00E5532A"/>
    <w:rsid w:val="00E8138A"/>
    <w:rsid w:val="00F12061"/>
    <w:rsid w:val="00FF45F0"/>
    <w:rsid w:val="00FF47C7"/>
    <w:rsid w:val="4971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3C15CA4"/>
  <w15:chartTrackingRefBased/>
  <w15:docId w15:val="{18830D3A-9A9F-4BFF-920D-0B4037A0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s-MX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E06"/>
  </w:style>
  <w:style w:type="paragraph" w:styleId="Heading1">
    <w:name w:val="heading 1"/>
    <w:basedOn w:val="Normal"/>
    <w:next w:val="Normal"/>
    <w:link w:val="Heading1Char"/>
    <w:uiPriority w:val="9"/>
    <w:qFormat/>
    <w:rsid w:val="00547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A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A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A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A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A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A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A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A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A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A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A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A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A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A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A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A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A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7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7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7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AE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47AE0"/>
    <w:pPr>
      <w:spacing w:after="0"/>
      <w:jc w:val="left"/>
    </w:pPr>
  </w:style>
  <w:style w:type="paragraph" w:styleId="Header">
    <w:name w:val="header"/>
    <w:basedOn w:val="Normal"/>
    <w:link w:val="HeaderChar"/>
    <w:uiPriority w:val="99"/>
    <w:unhideWhenUsed/>
    <w:rsid w:val="00547AE0"/>
    <w:pPr>
      <w:tabs>
        <w:tab w:val="center" w:pos="4419"/>
        <w:tab w:val="right" w:pos="88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47AE0"/>
  </w:style>
  <w:style w:type="paragraph" w:styleId="Footer">
    <w:name w:val="footer"/>
    <w:basedOn w:val="Normal"/>
    <w:link w:val="FooterChar"/>
    <w:uiPriority w:val="99"/>
    <w:unhideWhenUsed/>
    <w:rsid w:val="00547AE0"/>
    <w:pPr>
      <w:tabs>
        <w:tab w:val="center" w:pos="4419"/>
        <w:tab w:val="right" w:pos="88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47AE0"/>
  </w:style>
  <w:style w:type="paragraph" w:styleId="FootnoteText">
    <w:name w:val="footnote text"/>
    <w:basedOn w:val="Normal"/>
    <w:link w:val="FootnoteTextChar"/>
    <w:uiPriority w:val="99"/>
    <w:semiHidden/>
    <w:unhideWhenUsed/>
    <w:rsid w:val="00547AE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A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7A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47AE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A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040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en-US" w:eastAsia="ko-KR"/>
      <w14:ligatures w14:val="none"/>
    </w:rPr>
  </w:style>
  <w:style w:type="character" w:styleId="Strong">
    <w:name w:val="Strong"/>
    <w:basedOn w:val="DefaultParagraphFont"/>
    <w:uiPriority w:val="22"/>
    <w:qFormat/>
    <w:rsid w:val="000E040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120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89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8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2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0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30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72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3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6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9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00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ernando.pineda@bursongloba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niela.medel@lge.com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aniel.aguilar@lg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b4cce7-a72b-40a3-acea-6caf131e2ffe" xsi:nil="true"/>
    <ArchiverLinkFileType xmlns="17dbae7f-4d12-446a-90ae-11a5fe394877" xsi:nil="true"/>
    <lcf76f155ced4ddcb4097134ff3c332f xmlns="17dbae7f-4d12-446a-90ae-11a5fe39487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9C5A79D428F8409C02FED0036B379E" ma:contentTypeVersion="38" ma:contentTypeDescription="Crear nuevo documento." ma:contentTypeScope="" ma:versionID="e3230490e66956d48629b2d28cec065d">
  <xsd:schema xmlns:xsd="http://www.w3.org/2001/XMLSchema" xmlns:xs="http://www.w3.org/2001/XMLSchema" xmlns:p="http://schemas.microsoft.com/office/2006/metadata/properties" xmlns:ns2="17dbae7f-4d12-446a-90ae-11a5fe394877" xmlns:ns3="e1b4cce7-a72b-40a3-acea-6caf131e2ffe" targetNamespace="http://schemas.microsoft.com/office/2006/metadata/properties" ma:root="true" ma:fieldsID="25c7e098d7d60a994b7ac10cd8f6dbd5" ns2:_="" ns3:_="">
    <xsd:import namespace="17dbae7f-4d12-446a-90ae-11a5fe394877"/>
    <xsd:import namespace="e1b4cce7-a72b-40a3-acea-6caf131e2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bae7f-4d12-446a-90ae-11a5fe394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6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4cce7-a72b-40a3-acea-6caf131e2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d7c002-54fd-4c67-97c9-f06a6bd724e9}" ma:internalName="TaxCatchAll" ma:readOnly="false" ma:showField="CatchAllData" ma:web="e1b4cce7-a72b-40a3-acea-6caf131e2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FBC48-6246-403E-B084-F2C9CAEC1CB5}">
  <ds:schemaRefs>
    <ds:schemaRef ds:uri="http://www.w3.org/XML/1998/namespace"/>
    <ds:schemaRef ds:uri="e1b4cce7-a72b-40a3-acea-6caf131e2ffe"/>
    <ds:schemaRef ds:uri="http://schemas.microsoft.com/office/2006/documentManagement/types"/>
    <ds:schemaRef ds:uri="17dbae7f-4d12-446a-90ae-11a5fe394877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F1D4DE3-7B33-4295-8209-08D0F5DA6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bae7f-4d12-446a-90ae-11a5fe394877"/>
    <ds:schemaRef ds:uri="e1b4cce7-a72b-40a3-acea-6caf131e2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93A1F-EC6F-47E1-94AB-2DE6515B57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Velazquez</dc:creator>
  <cp:keywords/>
  <dc:description/>
  <cp:lastModifiedBy>DANIELA CAROLINA MEDEL/LGEMS CORPORATE COMMUNICATION</cp:lastModifiedBy>
  <cp:revision>6</cp:revision>
  <dcterms:created xsi:type="dcterms:W3CDTF">2025-10-06T17:16:00Z</dcterms:created>
  <dcterms:modified xsi:type="dcterms:W3CDTF">2025-10-06T17:55:00Z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0x010100609C5A79D428F8409C02FED0036B379E</vt:lpwstr>
  </property>
  <property fmtid="{D5CDD505-2E9C-101B-9397-08002B2CF9AE}" pid="3" name="ClassificationContentMarkingHeaderShapeIds">
    <vt:lpwstr>4203a573,38ce5939,64e2db01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LGE Internal Use Only</vt:lpwstr>
  </property>
  <property fmtid="{D5CDD505-2E9C-101B-9397-08002B2CF9AE}" pid="6" name="MSIP_Label_cc6ed9fc-fefc-4a0c-a6d6-10cf236c0d4f_Enabled">
    <vt:lpwstr>true</vt:lpwstr>
  </property>
  <property fmtid="{D5CDD505-2E9C-101B-9397-08002B2CF9AE}" pid="7" name="MSIP_Label_cc6ed9fc-fefc-4a0c-a6d6-10cf236c0d4f_SetDate">
    <vt:lpwstr>2025-07-22T23:08:42Z</vt:lpwstr>
  </property>
  <property fmtid="{D5CDD505-2E9C-101B-9397-08002B2CF9AE}" pid="8" name="MSIP_Label_cc6ed9fc-fefc-4a0c-a6d6-10cf236c0d4f_Method">
    <vt:lpwstr>Standard</vt:lpwstr>
  </property>
  <property fmtid="{D5CDD505-2E9C-101B-9397-08002B2CF9AE}" pid="9" name="MSIP_Label_cc6ed9fc-fefc-4a0c-a6d6-10cf236c0d4f_Name">
    <vt:lpwstr>Internal use only</vt:lpwstr>
  </property>
  <property fmtid="{D5CDD505-2E9C-101B-9397-08002B2CF9AE}" pid="10" name="MSIP_Label_cc6ed9fc-fefc-4a0c-a6d6-10cf236c0d4f_SiteId">
    <vt:lpwstr>5069cde4-642a-45c0-8094-d0c2dec10be3</vt:lpwstr>
  </property>
  <property fmtid="{D5CDD505-2E9C-101B-9397-08002B2CF9AE}" pid="11" name="MSIP_Label_cc6ed9fc-fefc-4a0c-a6d6-10cf236c0d4f_ActionId">
    <vt:lpwstr>aaaa6ed6-a6bb-4285-9a67-5b8c3ad0c1ad</vt:lpwstr>
  </property>
  <property fmtid="{D5CDD505-2E9C-101B-9397-08002B2CF9AE}" pid="12" name="MSIP_Label_cc6ed9fc-fefc-4a0c-a6d6-10cf236c0d4f_ContentBits">
    <vt:lpwstr>1</vt:lpwstr>
  </property>
  <property fmtid="{D5CDD505-2E9C-101B-9397-08002B2CF9AE}" pid="13" name="MSIP_Label_cc6ed9fc-fefc-4a0c-a6d6-10cf236c0d4f_Tag">
    <vt:lpwstr>10, 3, 0, 2</vt:lpwstr>
  </property>
</Properties>
</file>